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573E" w14:textId="77777777" w:rsidR="009F5396" w:rsidRDefault="009F5396" w:rsidP="009F5396">
      <w:pPr>
        <w:rPr>
          <w:sz w:val="44"/>
          <w:szCs w:val="44"/>
        </w:rPr>
      </w:pPr>
      <w:r w:rsidRPr="009F5396">
        <w:rPr>
          <w:sz w:val="44"/>
          <w:szCs w:val="44"/>
        </w:rPr>
        <w:t>The Humane Foundation’s Mission to Make Every Act of Kindness Count </w:t>
      </w:r>
    </w:p>
    <w:p w14:paraId="69C240FF" w14:textId="77777777" w:rsidR="009F5396" w:rsidRPr="009F5396" w:rsidRDefault="009F5396" w:rsidP="009F5396">
      <w:pPr>
        <w:rPr>
          <w:sz w:val="20"/>
          <w:szCs w:val="20"/>
        </w:rPr>
      </w:pPr>
      <w:r w:rsidRPr="009F5396">
        <w:rPr>
          <w:b/>
          <w:bCs/>
          <w:sz w:val="20"/>
          <w:szCs w:val="20"/>
        </w:rPr>
        <w:t>In the present earth, wherever empathy and concern may usually seem like unusual commodities, the Humane Foundation stands as a beacon of trust, transforming acts of kindness into tangible, life-changing actions. The organization's vision moves much beyond only marketing kindness; it definitely engages in initiatives that address a few of society's most pressing challenges. Whether it's supporting weak populations, protecting creatures, or advocating for a more caring earth, the Humane Foundation is at the lead of earning kindness a operating power for change.</w:t>
      </w:r>
    </w:p>
    <w:p w14:paraId="5C445F89" w14:textId="77777777" w:rsidR="009F5396" w:rsidRPr="009F5396" w:rsidRDefault="009F5396" w:rsidP="009F5396">
      <w:pPr>
        <w:rPr>
          <w:sz w:val="20"/>
          <w:szCs w:val="20"/>
        </w:rPr>
      </w:pPr>
      <w:r w:rsidRPr="009F5396">
        <w:rPr>
          <w:sz w:val="20"/>
          <w:szCs w:val="20"/>
        </w:rPr>
        <w:br/>
      </w:r>
    </w:p>
    <w:p w14:paraId="4611EFFF" w14:textId="77777777" w:rsidR="009F5396" w:rsidRPr="009F5396" w:rsidRDefault="009F5396" w:rsidP="009F5396">
      <w:pPr>
        <w:rPr>
          <w:sz w:val="20"/>
          <w:szCs w:val="20"/>
        </w:rPr>
      </w:pPr>
      <w:r w:rsidRPr="009F5396">
        <w:rPr>
          <w:b/>
          <w:bCs/>
          <w:sz w:val="20"/>
          <w:szCs w:val="20"/>
        </w:rPr>
        <w:t>The Core Values Behind the Gentle Basis</w:t>
      </w:r>
    </w:p>
    <w:p w14:paraId="3930F2B0" w14:textId="77777777" w:rsidR="009F5396" w:rsidRPr="009F5396" w:rsidRDefault="009F5396" w:rsidP="009F5396">
      <w:pPr>
        <w:rPr>
          <w:sz w:val="20"/>
          <w:szCs w:val="20"/>
        </w:rPr>
      </w:pPr>
      <w:r w:rsidRPr="009F5396">
        <w:rPr>
          <w:sz w:val="20"/>
          <w:szCs w:val="20"/>
        </w:rPr>
        <w:br/>
      </w:r>
    </w:p>
    <w:p w14:paraId="25DB16BE" w14:textId="77777777" w:rsidR="009F5396" w:rsidRPr="009F5396" w:rsidRDefault="009F5396" w:rsidP="009F5396">
      <w:pPr>
        <w:rPr>
          <w:sz w:val="20"/>
          <w:szCs w:val="20"/>
        </w:rPr>
      </w:pPr>
      <w:r w:rsidRPr="009F5396">
        <w:rPr>
          <w:b/>
          <w:bCs/>
          <w:sz w:val="20"/>
          <w:szCs w:val="20"/>
        </w:rPr>
        <w:t>At the heart of the Humane Foundation's objective is a couple of values that prioritize the well-being of both persons and animals. These prices manual every decision, project, and outreach work undertaken by the organization. They give attention to concern, respect for all residing beings, and the campaign of kindness through strong action. Unlike other agencies that could depend on abstract beliefs or inactive campaigns, the Gentle Basis targets practical, actionable objectives that result in real-world improvements.</w:t>
      </w:r>
    </w:p>
    <w:p w14:paraId="61043177" w14:textId="77777777" w:rsidR="009F5396" w:rsidRPr="009F5396" w:rsidRDefault="009F5396" w:rsidP="009F5396">
      <w:pPr>
        <w:rPr>
          <w:sz w:val="20"/>
          <w:szCs w:val="20"/>
        </w:rPr>
      </w:pPr>
      <w:r w:rsidRPr="009F5396">
        <w:rPr>
          <w:sz w:val="20"/>
          <w:szCs w:val="20"/>
        </w:rPr>
        <w:br/>
      </w:r>
    </w:p>
    <w:p w14:paraId="78EA9624" w14:textId="77777777" w:rsidR="009F5396" w:rsidRPr="009F5396" w:rsidRDefault="009F5396" w:rsidP="009F5396">
      <w:pPr>
        <w:rPr>
          <w:sz w:val="20"/>
          <w:szCs w:val="20"/>
        </w:rPr>
      </w:pPr>
      <w:r w:rsidRPr="009F5396">
        <w:rPr>
          <w:b/>
          <w:bCs/>
          <w:sz w:val="20"/>
          <w:szCs w:val="20"/>
        </w:rPr>
        <w:t>The foundation's work is rooted in the opinion that each specific deserves dignity and sympathy, regardless of the history or circumstances. This runs beyond human beings to incorporate animals, ensuring that most animals receive the attention and protection they need. By fostering a culture of kindness and sympathy, the Humane Basis is proving that also the tiniest actions can cause a ripple influence that leads to meaningful change.</w:t>
      </w:r>
    </w:p>
    <w:p w14:paraId="5A8EE334" w14:textId="77777777" w:rsidR="009F5396" w:rsidRPr="009F5396" w:rsidRDefault="009F5396" w:rsidP="009F5396">
      <w:pPr>
        <w:rPr>
          <w:sz w:val="20"/>
          <w:szCs w:val="20"/>
        </w:rPr>
      </w:pPr>
      <w:r w:rsidRPr="009F5396">
        <w:rPr>
          <w:sz w:val="20"/>
          <w:szCs w:val="20"/>
        </w:rPr>
        <w:br/>
      </w:r>
    </w:p>
    <w:p w14:paraId="36AF331C" w14:textId="77777777" w:rsidR="009F5396" w:rsidRPr="009F5396" w:rsidRDefault="009F5396" w:rsidP="009F5396">
      <w:pPr>
        <w:rPr>
          <w:sz w:val="20"/>
          <w:szCs w:val="20"/>
        </w:rPr>
      </w:pPr>
      <w:r w:rsidRPr="009F5396">
        <w:rPr>
          <w:b/>
          <w:bCs/>
          <w:sz w:val="20"/>
          <w:szCs w:val="20"/>
        </w:rPr>
        <w:t>Essential Programs: Turning Kindness in to Activity</w:t>
      </w:r>
    </w:p>
    <w:p w14:paraId="7A487E41" w14:textId="77777777" w:rsidR="009F5396" w:rsidRPr="009F5396" w:rsidRDefault="009F5396" w:rsidP="009F5396">
      <w:pPr>
        <w:rPr>
          <w:sz w:val="20"/>
          <w:szCs w:val="20"/>
        </w:rPr>
      </w:pPr>
      <w:r w:rsidRPr="009F5396">
        <w:rPr>
          <w:sz w:val="20"/>
          <w:szCs w:val="20"/>
        </w:rPr>
        <w:br/>
      </w:r>
    </w:p>
    <w:p w14:paraId="4A206F96" w14:textId="77777777" w:rsidR="009F5396" w:rsidRPr="009F5396" w:rsidRDefault="009F5396" w:rsidP="009F5396">
      <w:pPr>
        <w:rPr>
          <w:sz w:val="20"/>
          <w:szCs w:val="20"/>
        </w:rPr>
      </w:pPr>
      <w:r w:rsidRPr="009F5396">
        <w:rPr>
          <w:b/>
          <w:bCs/>
          <w:sz w:val="20"/>
          <w:szCs w:val="20"/>
        </w:rPr>
        <w:t>One of the cornerstones of the Humane Foundation's work is its variety of applications, each made to deal with particular problems in a primary and important way. These programs range from providing protection </w:t>
      </w:r>
      <w:hyperlink r:id="rId4" w:tgtFrame="_blank" w:history="1">
        <w:r w:rsidRPr="009F5396">
          <w:rPr>
            <w:rStyle w:val="Hyperlink"/>
            <w:b/>
            <w:bCs/>
            <w:sz w:val="20"/>
            <w:szCs w:val="20"/>
          </w:rPr>
          <w:t>Humane Foundation</w:t>
        </w:r>
      </w:hyperlink>
      <w:r w:rsidRPr="009F5396">
        <w:rPr>
          <w:b/>
          <w:bCs/>
          <w:sz w:val="20"/>
          <w:szCs w:val="20"/>
        </w:rPr>
        <w:t>  and medical attention for forgotten and mistreated creatures to producing community initiatives that promote social inclusion and equality.</w:t>
      </w:r>
    </w:p>
    <w:p w14:paraId="59659D97" w14:textId="77777777" w:rsidR="009F5396" w:rsidRPr="009F5396" w:rsidRDefault="009F5396" w:rsidP="009F5396">
      <w:pPr>
        <w:rPr>
          <w:sz w:val="20"/>
          <w:szCs w:val="20"/>
        </w:rPr>
      </w:pPr>
      <w:r w:rsidRPr="009F5396">
        <w:rPr>
          <w:sz w:val="20"/>
          <w:szCs w:val="20"/>
        </w:rPr>
        <w:br/>
      </w:r>
    </w:p>
    <w:p w14:paraId="2A5B8A5D" w14:textId="77777777" w:rsidR="009F5396" w:rsidRPr="009F5396" w:rsidRDefault="009F5396" w:rsidP="009F5396">
      <w:pPr>
        <w:rPr>
          <w:sz w:val="20"/>
          <w:szCs w:val="20"/>
        </w:rPr>
      </w:pPr>
      <w:r w:rsidRPr="009F5396">
        <w:rPr>
          <w:b/>
          <w:bCs/>
          <w:sz w:val="20"/>
          <w:szCs w:val="20"/>
        </w:rPr>
        <w:lastRenderedPageBreak/>
        <w:t>Animal Recovery and Safety The Humane Foundation's commitment to dog welfare is certainly one of its many obvious and impactful programs. By working directly with local shelters, professional hospitals, and recovery clubs, the foundation helps to save tens of thousands of creatures from neglect, abuse, and the risks of residing on the streets. The foundation not just gives medical treatment and short-term shelter but also works to rehabilitate and rehome animals in need.</w:t>
      </w:r>
    </w:p>
    <w:p w14:paraId="14D7E9D4" w14:textId="77777777" w:rsidR="009F5396" w:rsidRPr="009F5396" w:rsidRDefault="009F5396" w:rsidP="009F5396">
      <w:pPr>
        <w:rPr>
          <w:sz w:val="20"/>
          <w:szCs w:val="20"/>
        </w:rPr>
      </w:pPr>
      <w:r w:rsidRPr="009F5396">
        <w:rPr>
          <w:sz w:val="20"/>
          <w:szCs w:val="20"/>
        </w:rPr>
        <w:br/>
      </w:r>
    </w:p>
    <w:p w14:paraId="3A322DE7" w14:textId="77777777" w:rsidR="009F5396" w:rsidRPr="009F5396" w:rsidRDefault="009F5396" w:rsidP="009F5396">
      <w:pPr>
        <w:rPr>
          <w:sz w:val="20"/>
          <w:szCs w:val="20"/>
        </w:rPr>
      </w:pPr>
      <w:r w:rsidRPr="009F5396">
        <w:rPr>
          <w:b/>
          <w:bCs/>
          <w:sz w:val="20"/>
          <w:szCs w:val="20"/>
        </w:rPr>
        <w:t>Through outreach programs, the inspiration educates the general public about responsible dog possession, the importance of spaying and neutering, and just how to report abuse. By mixing knowledge with direct treatment, the Gentle Base ensures that kindness to creatures extends beyond only relief efforts—it becomes a way of life.</w:t>
      </w:r>
    </w:p>
    <w:p w14:paraId="3217C020" w14:textId="77777777" w:rsidR="009F5396" w:rsidRPr="009F5396" w:rsidRDefault="009F5396" w:rsidP="009F5396">
      <w:pPr>
        <w:rPr>
          <w:sz w:val="20"/>
          <w:szCs w:val="20"/>
        </w:rPr>
      </w:pPr>
      <w:r w:rsidRPr="009F5396">
        <w:rPr>
          <w:sz w:val="20"/>
          <w:szCs w:val="20"/>
        </w:rPr>
        <w:br/>
      </w:r>
    </w:p>
    <w:p w14:paraId="543250DC" w14:textId="77777777" w:rsidR="009F5396" w:rsidRPr="009F5396" w:rsidRDefault="009F5396" w:rsidP="009F5396">
      <w:pPr>
        <w:rPr>
          <w:sz w:val="20"/>
          <w:szCs w:val="20"/>
        </w:rPr>
      </w:pPr>
      <w:r w:rsidRPr="009F5396">
        <w:rPr>
          <w:b/>
          <w:bCs/>
          <w:sz w:val="20"/>
          <w:szCs w:val="20"/>
        </w:rPr>
        <w:t>Community Outreach and Support The Gentle Foundation also recognizes that kindness is not merely about creatures but reaches marginalized towns as well. Through their community outreach applications, the foundation works tirelessly to improve the lives of individuals facing poverty, homelessness, and other social challenges. Whether it's providing food and clothing to these in require, offering psychological wellness support, or planning instructional workshops, the Humane Foundation guarantees that kindness reaches every place of society.</w:t>
      </w:r>
    </w:p>
    <w:p w14:paraId="2954DB78" w14:textId="77777777" w:rsidR="009F5396" w:rsidRPr="009F5396" w:rsidRDefault="009F5396" w:rsidP="009F5396">
      <w:pPr>
        <w:rPr>
          <w:sz w:val="20"/>
          <w:szCs w:val="20"/>
        </w:rPr>
      </w:pPr>
      <w:r w:rsidRPr="009F5396">
        <w:rPr>
          <w:sz w:val="20"/>
          <w:szCs w:val="20"/>
        </w:rPr>
        <w:br/>
      </w:r>
    </w:p>
    <w:p w14:paraId="37745260" w14:textId="77777777" w:rsidR="009F5396" w:rsidRPr="009F5396" w:rsidRDefault="009F5396" w:rsidP="009F5396">
      <w:pPr>
        <w:rPr>
          <w:sz w:val="20"/>
          <w:szCs w:val="20"/>
        </w:rPr>
      </w:pPr>
      <w:r w:rsidRPr="009F5396">
        <w:rPr>
          <w:b/>
          <w:bCs/>
          <w:sz w:val="20"/>
          <w:szCs w:val="20"/>
        </w:rPr>
        <w:t>The foundation's attempts have generated real improvements in the lives of an individual, because it offers an assistance process that assists break the period of poverty. From giving temporary housing to connecting people who have job options, the Humane Basis is specialized in creating sustained change through consideration and action.</w:t>
      </w:r>
    </w:p>
    <w:p w14:paraId="0489072B" w14:textId="77777777" w:rsidR="009F5396" w:rsidRPr="009F5396" w:rsidRDefault="009F5396" w:rsidP="009F5396">
      <w:pPr>
        <w:rPr>
          <w:sz w:val="20"/>
          <w:szCs w:val="20"/>
        </w:rPr>
      </w:pPr>
      <w:r w:rsidRPr="009F5396">
        <w:rPr>
          <w:sz w:val="20"/>
          <w:szCs w:val="20"/>
        </w:rPr>
        <w:br/>
      </w:r>
    </w:p>
    <w:p w14:paraId="17E4AB61" w14:textId="77777777" w:rsidR="009F5396" w:rsidRPr="009F5396" w:rsidRDefault="009F5396" w:rsidP="009F5396">
      <w:pPr>
        <w:rPr>
          <w:sz w:val="20"/>
          <w:szCs w:val="20"/>
        </w:rPr>
      </w:pPr>
      <w:r w:rsidRPr="009F5396">
        <w:rPr>
          <w:b/>
          <w:bCs/>
          <w:sz w:val="20"/>
          <w:szCs w:val="20"/>
        </w:rPr>
        <w:t>Environmental Conservation and Sustainability In addition to its use individuals and creatures, the Humane Base is profoundly focused on environmental conservation.Understanding a healthy world is essential to the well-being of all residing beings, the foundation actively participates in sustainability initiatives, such as for example tree planting campaigns, clean-up drives, and academic efforts aimed at lowering waste.</w:t>
      </w:r>
    </w:p>
    <w:p w14:paraId="3A8F68E7" w14:textId="77777777" w:rsidR="009F5396" w:rsidRPr="009F5396" w:rsidRDefault="009F5396" w:rsidP="009F5396">
      <w:pPr>
        <w:rPr>
          <w:sz w:val="20"/>
          <w:szCs w:val="20"/>
        </w:rPr>
      </w:pPr>
      <w:r w:rsidRPr="009F5396">
        <w:rPr>
          <w:sz w:val="20"/>
          <w:szCs w:val="20"/>
        </w:rPr>
        <w:br/>
      </w:r>
    </w:p>
    <w:p w14:paraId="2AB83665" w14:textId="77777777" w:rsidR="009F5396" w:rsidRPr="009F5396" w:rsidRDefault="009F5396" w:rsidP="009F5396">
      <w:pPr>
        <w:rPr>
          <w:sz w:val="20"/>
          <w:szCs w:val="20"/>
        </w:rPr>
      </w:pPr>
      <w:r w:rsidRPr="009F5396">
        <w:rPr>
          <w:b/>
          <w:bCs/>
          <w:sz w:val="20"/>
          <w:szCs w:val="20"/>
        </w:rPr>
        <w:t>By promoting sustainable methods and advocating for environmental responsibility, the Humane Base is stimulating individuals to make eco-friendly choices. These efforts support defend natural habitats, reduce environmental deterioration, and ensure a much better potential for generations to come.</w:t>
      </w:r>
    </w:p>
    <w:p w14:paraId="780B7750" w14:textId="77777777" w:rsidR="009F5396" w:rsidRPr="009F5396" w:rsidRDefault="009F5396" w:rsidP="009F5396">
      <w:pPr>
        <w:rPr>
          <w:sz w:val="20"/>
          <w:szCs w:val="20"/>
        </w:rPr>
      </w:pPr>
      <w:r w:rsidRPr="009F5396">
        <w:rPr>
          <w:sz w:val="20"/>
          <w:szCs w:val="20"/>
        </w:rPr>
        <w:br/>
      </w:r>
    </w:p>
    <w:p w14:paraId="6AED21DC" w14:textId="77777777" w:rsidR="009F5396" w:rsidRPr="009F5396" w:rsidRDefault="009F5396" w:rsidP="009F5396">
      <w:pPr>
        <w:rPr>
          <w:sz w:val="20"/>
          <w:szCs w:val="20"/>
        </w:rPr>
      </w:pPr>
      <w:r w:rsidRPr="009F5396">
        <w:rPr>
          <w:b/>
          <w:bCs/>
          <w:sz w:val="20"/>
          <w:szCs w:val="20"/>
        </w:rPr>
        <w:lastRenderedPageBreak/>
        <w:t>The Humane Foundation's Way of Education</w:t>
      </w:r>
    </w:p>
    <w:p w14:paraId="2638E10C" w14:textId="77777777" w:rsidR="009F5396" w:rsidRPr="009F5396" w:rsidRDefault="009F5396" w:rsidP="009F5396">
      <w:pPr>
        <w:rPr>
          <w:sz w:val="20"/>
          <w:szCs w:val="20"/>
        </w:rPr>
      </w:pPr>
      <w:r w:rsidRPr="009F5396">
        <w:rPr>
          <w:sz w:val="20"/>
          <w:szCs w:val="20"/>
        </w:rPr>
        <w:br/>
      </w:r>
    </w:p>
    <w:p w14:paraId="6F1E4107" w14:textId="77777777" w:rsidR="009F5396" w:rsidRPr="009F5396" w:rsidRDefault="009F5396" w:rsidP="009F5396">
      <w:pPr>
        <w:rPr>
          <w:sz w:val="20"/>
          <w:szCs w:val="20"/>
        </w:rPr>
      </w:pPr>
      <w:r w:rsidRPr="009F5396">
        <w:rPr>
          <w:b/>
          <w:bCs/>
          <w:sz w:val="20"/>
          <w:szCs w:val="20"/>
        </w:rPr>
        <w:t>One of the very powerful methods the Humane Foundation turns kindness in to activity is through its academic initiatives. The building blocks feels that long-term modify begins with knowledge, and they are deeply invested in increasing recognition in regards to the importance of empathy in every part of life.</w:t>
      </w:r>
    </w:p>
    <w:p w14:paraId="76B1A82B" w14:textId="77777777" w:rsidR="009F5396" w:rsidRPr="009F5396" w:rsidRDefault="009F5396" w:rsidP="009F5396">
      <w:pPr>
        <w:rPr>
          <w:sz w:val="20"/>
          <w:szCs w:val="20"/>
        </w:rPr>
      </w:pPr>
      <w:r w:rsidRPr="009F5396">
        <w:rPr>
          <w:sz w:val="20"/>
          <w:szCs w:val="20"/>
        </w:rPr>
        <w:br/>
      </w:r>
    </w:p>
    <w:p w14:paraId="188D78ED" w14:textId="77777777" w:rsidR="009F5396" w:rsidRPr="009F5396" w:rsidRDefault="009F5396" w:rsidP="009F5396">
      <w:pPr>
        <w:rPr>
          <w:sz w:val="20"/>
          <w:szCs w:val="20"/>
        </w:rPr>
      </w:pPr>
      <w:r w:rsidRPr="009F5396">
        <w:rPr>
          <w:b/>
          <w:bCs/>
          <w:sz w:val="20"/>
          <w:szCs w:val="20"/>
        </w:rPr>
        <w:t>Through many different applications, including workshops, school outreach, and public awareness campaigns, the building blocks shows people of all ages about the significance of sympathy, social justice, and responsible citizenship.These attempts are created to impress values that promote a more inclusive, respectful, and nurturing society.</w:t>
      </w:r>
    </w:p>
    <w:p w14:paraId="0664E6F4" w14:textId="77777777" w:rsidR="009F5396" w:rsidRPr="009F5396" w:rsidRDefault="009F5396" w:rsidP="009F5396">
      <w:pPr>
        <w:rPr>
          <w:sz w:val="20"/>
          <w:szCs w:val="20"/>
        </w:rPr>
      </w:pPr>
      <w:r w:rsidRPr="009F5396">
        <w:rPr>
          <w:sz w:val="20"/>
          <w:szCs w:val="20"/>
        </w:rPr>
        <w:br/>
      </w:r>
    </w:p>
    <w:p w14:paraId="67FCE3B9" w14:textId="77777777" w:rsidR="009F5396" w:rsidRPr="009F5396" w:rsidRDefault="009F5396" w:rsidP="009F5396">
      <w:pPr>
        <w:rPr>
          <w:sz w:val="20"/>
          <w:szCs w:val="20"/>
        </w:rPr>
      </w:pPr>
      <w:r w:rsidRPr="009F5396">
        <w:rPr>
          <w:b/>
          <w:bCs/>
          <w:sz w:val="20"/>
          <w:szCs w:val="20"/>
        </w:rPr>
        <w:t>In colleges, the building blocks provides sources to greatly help educators integrate kindness in to the curriculum. Including training options that show pupils about the significance of sympathy for creatures and people, in addition to the role that every person can play in creating a more gentle world. These programs make an effort to shape the heads of potential ages, ensuring that kindness becomes a core price in the years to come.</w:t>
      </w:r>
    </w:p>
    <w:p w14:paraId="6BB91C2D" w14:textId="77777777" w:rsidR="009F5396" w:rsidRPr="009F5396" w:rsidRDefault="009F5396" w:rsidP="009F5396">
      <w:pPr>
        <w:rPr>
          <w:sz w:val="20"/>
          <w:szCs w:val="20"/>
        </w:rPr>
      </w:pPr>
      <w:r w:rsidRPr="009F5396">
        <w:rPr>
          <w:sz w:val="20"/>
          <w:szCs w:val="20"/>
        </w:rPr>
        <w:br/>
      </w:r>
    </w:p>
    <w:p w14:paraId="377AE0BC" w14:textId="77777777" w:rsidR="009F5396" w:rsidRPr="009F5396" w:rsidRDefault="009F5396" w:rsidP="009F5396">
      <w:pPr>
        <w:rPr>
          <w:sz w:val="20"/>
          <w:szCs w:val="20"/>
        </w:rPr>
      </w:pPr>
      <w:r w:rsidRPr="009F5396">
        <w:rPr>
          <w:b/>
          <w:bCs/>
          <w:sz w:val="20"/>
          <w:szCs w:val="20"/>
        </w:rPr>
        <w:t>The Influence of Kindness: Real-World Effects</w:t>
      </w:r>
    </w:p>
    <w:p w14:paraId="000C65D7" w14:textId="77777777" w:rsidR="009F5396" w:rsidRPr="009F5396" w:rsidRDefault="009F5396" w:rsidP="009F5396">
      <w:pPr>
        <w:rPr>
          <w:sz w:val="20"/>
          <w:szCs w:val="20"/>
        </w:rPr>
      </w:pPr>
      <w:r w:rsidRPr="009F5396">
        <w:rPr>
          <w:sz w:val="20"/>
          <w:szCs w:val="20"/>
        </w:rPr>
        <w:br/>
      </w:r>
    </w:p>
    <w:p w14:paraId="76AB9EE7" w14:textId="77777777" w:rsidR="009F5396" w:rsidRPr="009F5396" w:rsidRDefault="009F5396" w:rsidP="009F5396">
      <w:pPr>
        <w:rPr>
          <w:sz w:val="20"/>
          <w:szCs w:val="20"/>
        </w:rPr>
      </w:pPr>
      <w:r w:rsidRPr="009F5396">
        <w:rPr>
          <w:b/>
          <w:bCs/>
          <w:sz w:val="20"/>
          <w:szCs w:val="20"/>
        </w:rPr>
        <w:t>It's obvious how kindness can be a powerful power for change, however the Gentle Foundation's affect is not just theoretical—it's tangible. Through their numerous programs and initiatives, the building blocks has transformed the lives of tens and thousands of individuals and animals.</w:t>
      </w:r>
    </w:p>
    <w:p w14:paraId="30FBEDCB" w14:textId="77777777" w:rsidR="009F5396" w:rsidRPr="009F5396" w:rsidRDefault="009F5396" w:rsidP="009F5396">
      <w:pPr>
        <w:rPr>
          <w:sz w:val="20"/>
          <w:szCs w:val="20"/>
        </w:rPr>
      </w:pPr>
      <w:r w:rsidRPr="009F5396">
        <w:rPr>
          <w:sz w:val="20"/>
          <w:szCs w:val="20"/>
        </w:rPr>
        <w:br/>
      </w:r>
    </w:p>
    <w:p w14:paraId="4BDE5F2F" w14:textId="77777777" w:rsidR="009F5396" w:rsidRPr="009F5396" w:rsidRDefault="009F5396" w:rsidP="009F5396">
      <w:pPr>
        <w:rPr>
          <w:sz w:val="20"/>
          <w:szCs w:val="20"/>
        </w:rPr>
      </w:pPr>
      <w:r w:rsidRPr="009F5396">
        <w:rPr>
          <w:b/>
          <w:bCs/>
          <w:sz w:val="20"/>
          <w:szCs w:val="20"/>
        </w:rPr>
        <w:t>The foundation's animal relief attempts have generated the successful rehoming of countless animals, while their neighborhood outreach programs have provided important support to people in need. Furthermore, its environmental initiatives have led to solution areas and healthiest ecosystems. Many of these initiatives display the ability of turning kindness in to true, impactful action.</w:t>
      </w:r>
    </w:p>
    <w:p w14:paraId="2CF67122" w14:textId="77777777" w:rsidR="009F5396" w:rsidRPr="009F5396" w:rsidRDefault="009F5396" w:rsidP="009F5396">
      <w:pPr>
        <w:rPr>
          <w:sz w:val="20"/>
          <w:szCs w:val="20"/>
        </w:rPr>
      </w:pPr>
      <w:r w:rsidRPr="009F5396">
        <w:rPr>
          <w:sz w:val="20"/>
          <w:szCs w:val="20"/>
        </w:rPr>
        <w:br/>
      </w:r>
    </w:p>
    <w:p w14:paraId="055EDDC7" w14:textId="77777777" w:rsidR="009F5396" w:rsidRPr="009F5396" w:rsidRDefault="009F5396" w:rsidP="009F5396">
      <w:pPr>
        <w:rPr>
          <w:sz w:val="20"/>
          <w:szCs w:val="20"/>
        </w:rPr>
      </w:pPr>
      <w:r w:rsidRPr="009F5396">
        <w:rPr>
          <w:b/>
          <w:bCs/>
          <w:sz w:val="20"/>
          <w:szCs w:val="20"/>
        </w:rPr>
        <w:t xml:space="preserve">In addition to its direct outreach applications, the Humane Foundation's work is also reflected in the rising action for dog rights, social justice, and environmental sustainability.The foundation's advocacy efforts have helped </w:t>
      </w:r>
      <w:r w:rsidRPr="009F5396">
        <w:rPr>
          <w:b/>
          <w:bCs/>
          <w:sz w:val="20"/>
          <w:szCs w:val="20"/>
        </w:rPr>
        <w:lastRenderedPageBreak/>
        <w:t>increase recognition about the necessity for larger sympathy in every facets of life, from how we address animals to how exactly we handle issues of inequality and climate change.</w:t>
      </w:r>
    </w:p>
    <w:p w14:paraId="236EC627" w14:textId="77777777" w:rsidR="009F5396" w:rsidRPr="009F5396" w:rsidRDefault="009F5396" w:rsidP="009F5396">
      <w:pPr>
        <w:rPr>
          <w:sz w:val="20"/>
          <w:szCs w:val="20"/>
        </w:rPr>
      </w:pPr>
      <w:r w:rsidRPr="009F5396">
        <w:rPr>
          <w:sz w:val="20"/>
          <w:szCs w:val="20"/>
        </w:rPr>
        <w:br/>
      </w:r>
    </w:p>
    <w:p w14:paraId="6BB49C1C" w14:textId="77777777" w:rsidR="009F5396" w:rsidRPr="009F5396" w:rsidRDefault="009F5396" w:rsidP="009F5396">
      <w:pPr>
        <w:rPr>
          <w:sz w:val="20"/>
          <w:szCs w:val="20"/>
        </w:rPr>
      </w:pPr>
      <w:r w:rsidRPr="009F5396">
        <w:rPr>
          <w:b/>
          <w:bCs/>
          <w:sz w:val="20"/>
          <w:szCs w:val="20"/>
        </w:rPr>
        <w:t>Partnering for Higher Affect</w:t>
      </w:r>
    </w:p>
    <w:p w14:paraId="0AD5C520" w14:textId="77777777" w:rsidR="009F5396" w:rsidRPr="009F5396" w:rsidRDefault="009F5396" w:rsidP="009F5396">
      <w:pPr>
        <w:rPr>
          <w:sz w:val="20"/>
          <w:szCs w:val="20"/>
        </w:rPr>
      </w:pPr>
      <w:r w:rsidRPr="009F5396">
        <w:rPr>
          <w:sz w:val="20"/>
          <w:szCs w:val="20"/>
        </w:rPr>
        <w:br/>
      </w:r>
    </w:p>
    <w:p w14:paraId="45F82648" w14:textId="77777777" w:rsidR="009F5396" w:rsidRPr="009F5396" w:rsidRDefault="009F5396" w:rsidP="009F5396">
      <w:pPr>
        <w:rPr>
          <w:sz w:val="20"/>
          <w:szCs w:val="20"/>
        </w:rPr>
      </w:pPr>
      <w:r w:rsidRPr="009F5396">
        <w:rPr>
          <w:b/>
          <w:bCs/>
          <w:sz w:val="20"/>
          <w:szCs w:val="20"/>
        </w:rPr>
        <w:t>The Gentle Basis knows that cooperation is critical to reaching significant, lasting change. By partnering with other companies, regional governments, corporations, and volunteers, the foundation has the capacity to boost their attempts and achieve more people and creatures in need.</w:t>
      </w:r>
    </w:p>
    <w:p w14:paraId="5BE160D6" w14:textId="77777777" w:rsidR="009F5396" w:rsidRPr="009F5396" w:rsidRDefault="009F5396" w:rsidP="009F5396">
      <w:pPr>
        <w:rPr>
          <w:sz w:val="20"/>
          <w:szCs w:val="20"/>
        </w:rPr>
      </w:pPr>
      <w:r w:rsidRPr="009F5396">
        <w:rPr>
          <w:sz w:val="20"/>
          <w:szCs w:val="20"/>
        </w:rPr>
        <w:br/>
      </w:r>
    </w:p>
    <w:p w14:paraId="704CD2EC" w14:textId="77777777" w:rsidR="009F5396" w:rsidRPr="009F5396" w:rsidRDefault="009F5396" w:rsidP="009F5396">
      <w:pPr>
        <w:rPr>
          <w:sz w:val="20"/>
          <w:szCs w:val="20"/>
        </w:rPr>
      </w:pPr>
      <w:r w:rsidRPr="009F5396">
        <w:rPr>
          <w:b/>
          <w:bCs/>
          <w:sz w:val="20"/>
          <w:szCs w:val="20"/>
        </w:rPr>
        <w:t>Through these partners, the building blocks gets usage of extra assets, experience, and communities that help expand their reach and improve their impact. Whether it's working together with other nonprofits to supply medical attention to creatures or teaming up with corporations to boost attention about sustainability, the Humane Basis knows the significance of combined action.</w:t>
      </w:r>
    </w:p>
    <w:p w14:paraId="4E449820" w14:textId="77777777" w:rsidR="009F5396" w:rsidRPr="009F5396" w:rsidRDefault="009F5396" w:rsidP="009F5396">
      <w:pPr>
        <w:rPr>
          <w:sz w:val="20"/>
          <w:szCs w:val="20"/>
        </w:rPr>
      </w:pPr>
      <w:r w:rsidRPr="009F5396">
        <w:rPr>
          <w:sz w:val="20"/>
          <w:szCs w:val="20"/>
        </w:rPr>
        <w:br/>
      </w:r>
    </w:p>
    <w:p w14:paraId="388CEF26" w14:textId="77777777" w:rsidR="009F5396" w:rsidRPr="009F5396" w:rsidRDefault="009F5396" w:rsidP="009F5396">
      <w:pPr>
        <w:rPr>
          <w:sz w:val="20"/>
          <w:szCs w:val="20"/>
        </w:rPr>
      </w:pPr>
      <w:r w:rsidRPr="009F5396">
        <w:rPr>
          <w:b/>
          <w:bCs/>
          <w:sz w:val="20"/>
          <w:szCs w:val="20"/>
        </w:rPr>
        <w:t>The Potential of Kindness: How a Gentle Basis is Surrounding Tomorrow</w:t>
      </w:r>
    </w:p>
    <w:p w14:paraId="11BF5162" w14:textId="77777777" w:rsidR="009F5396" w:rsidRPr="009F5396" w:rsidRDefault="009F5396" w:rsidP="009F5396">
      <w:pPr>
        <w:rPr>
          <w:sz w:val="20"/>
          <w:szCs w:val="20"/>
        </w:rPr>
      </w:pPr>
      <w:r w:rsidRPr="009F5396">
        <w:rPr>
          <w:sz w:val="20"/>
          <w:szCs w:val="20"/>
        </w:rPr>
        <w:br/>
      </w:r>
    </w:p>
    <w:p w14:paraId="73A1E880" w14:textId="77777777" w:rsidR="009F5396" w:rsidRPr="009F5396" w:rsidRDefault="009F5396" w:rsidP="009F5396">
      <w:pPr>
        <w:rPr>
          <w:sz w:val="20"/>
          <w:szCs w:val="20"/>
        </w:rPr>
      </w:pPr>
      <w:r w:rsidRPr="009F5396">
        <w:rPr>
          <w:b/>
          <w:bCs/>
          <w:sz w:val="20"/>
          <w:szCs w:val="20"/>
        </w:rPr>
        <w:t>Looking ahead, the Gentle Foundation remains focused on its vision of a kinder, more thoughtful world. Through its ongoing attempts, the inspiration is frequently pressing the boundaries of what's possible when kindness is placed into action.</w:t>
      </w:r>
    </w:p>
    <w:p w14:paraId="256176C7" w14:textId="77777777" w:rsidR="009F5396" w:rsidRPr="009F5396" w:rsidRDefault="009F5396" w:rsidP="009F5396">
      <w:pPr>
        <w:rPr>
          <w:sz w:val="20"/>
          <w:szCs w:val="20"/>
        </w:rPr>
      </w:pPr>
      <w:r w:rsidRPr="009F5396">
        <w:rPr>
          <w:sz w:val="20"/>
          <w:szCs w:val="20"/>
        </w:rPr>
        <w:br/>
      </w:r>
    </w:p>
    <w:p w14:paraId="271688EF" w14:textId="77777777" w:rsidR="009F5396" w:rsidRPr="009F5396" w:rsidRDefault="009F5396" w:rsidP="009F5396">
      <w:pPr>
        <w:rPr>
          <w:sz w:val="20"/>
          <w:szCs w:val="20"/>
        </w:rPr>
      </w:pPr>
      <w:r w:rsidRPr="009F5396">
        <w:rPr>
          <w:b/>
          <w:bCs/>
          <w:sz w:val="20"/>
          <w:szCs w:val="20"/>
        </w:rPr>
        <w:t>As the organization develops and evolves, it plans to expand its applications and reach a lot more neighborhoods and individuals. By continuous to boost understanding, inspire modify, and offer concrete support, the Gentle Base will continue to lead the cost in developing a earth wherever kindness is not merely a perfect but a way of life.</w:t>
      </w:r>
    </w:p>
    <w:p w14:paraId="26900E18" w14:textId="77777777" w:rsidR="009F5396" w:rsidRPr="009F5396" w:rsidRDefault="009F5396" w:rsidP="009F5396">
      <w:pPr>
        <w:rPr>
          <w:sz w:val="20"/>
          <w:szCs w:val="20"/>
        </w:rPr>
      </w:pPr>
      <w:r w:rsidRPr="009F5396">
        <w:rPr>
          <w:sz w:val="20"/>
          <w:szCs w:val="20"/>
        </w:rPr>
        <w:br/>
      </w:r>
    </w:p>
    <w:p w14:paraId="7F797D51" w14:textId="77777777" w:rsidR="009F5396" w:rsidRPr="009F5396" w:rsidRDefault="009F5396" w:rsidP="009F5396">
      <w:pPr>
        <w:rPr>
          <w:sz w:val="20"/>
          <w:szCs w:val="20"/>
        </w:rPr>
      </w:pPr>
      <w:r w:rsidRPr="009F5396">
        <w:rPr>
          <w:b/>
          <w:bCs/>
          <w:sz w:val="20"/>
          <w:szCs w:val="20"/>
        </w:rPr>
        <w:t>Realization: The Lasting History of Kindness</w:t>
      </w:r>
    </w:p>
    <w:p w14:paraId="72C97B04" w14:textId="77777777" w:rsidR="009F5396" w:rsidRPr="009F5396" w:rsidRDefault="009F5396" w:rsidP="009F5396">
      <w:pPr>
        <w:rPr>
          <w:sz w:val="20"/>
          <w:szCs w:val="20"/>
        </w:rPr>
      </w:pPr>
      <w:r w:rsidRPr="009F5396">
        <w:rPr>
          <w:sz w:val="20"/>
          <w:szCs w:val="20"/>
        </w:rPr>
        <w:br/>
      </w:r>
    </w:p>
    <w:p w14:paraId="36814C8D" w14:textId="77777777" w:rsidR="009F5396" w:rsidRPr="009F5396" w:rsidRDefault="009F5396" w:rsidP="009F5396">
      <w:pPr>
        <w:rPr>
          <w:sz w:val="20"/>
          <w:szCs w:val="20"/>
        </w:rPr>
      </w:pPr>
      <w:r w:rsidRPr="009F5396">
        <w:rPr>
          <w:b/>
          <w:bCs/>
          <w:sz w:val="20"/>
          <w:szCs w:val="20"/>
        </w:rPr>
        <w:lastRenderedPageBreak/>
        <w:t>The Humane Base stands as a powerful memory that kindness is not really a fleeting emotion but a transformative force ready of making lasting, important change. By turning sympathy into action, the building blocks is not just increasing the lives of creatures and persons nowadays but also surrounding a future where kindness are at the primary of everything we do. Through their commitment, knowledge, outreach applications, and partners, the Humane Basis is making the planet a better place, one behave of kindness at a time.</w:t>
      </w:r>
    </w:p>
    <w:p w14:paraId="190C0EC0" w14:textId="77777777" w:rsidR="009F5396" w:rsidRPr="009F5396" w:rsidRDefault="009F5396" w:rsidP="009F5396">
      <w:pPr>
        <w:rPr>
          <w:sz w:val="20"/>
          <w:szCs w:val="20"/>
        </w:rPr>
      </w:pPr>
    </w:p>
    <w:p w14:paraId="30724BD6" w14:textId="77777777" w:rsidR="00441721" w:rsidRPr="009F5396" w:rsidRDefault="00441721">
      <w:pPr>
        <w:rPr>
          <w:sz w:val="44"/>
          <w:szCs w:val="44"/>
        </w:rPr>
      </w:pPr>
    </w:p>
    <w:sectPr w:rsidR="00441721" w:rsidRPr="009F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0159"/>
    <w:rsid w:val="00441721"/>
    <w:rsid w:val="009F5396"/>
    <w:rsid w:val="00A24720"/>
    <w:rsid w:val="00D3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3F6F"/>
  <w15:chartTrackingRefBased/>
  <w15:docId w15:val="{C76F7E71-0779-491A-991A-332A9BCE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15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3015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015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015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3015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301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1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1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1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15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3015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3015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3015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3015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30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159"/>
    <w:rPr>
      <w:rFonts w:eastAsiaTheme="majorEastAsia" w:cstheme="majorBidi"/>
      <w:color w:val="272727" w:themeColor="text1" w:themeTint="D8"/>
    </w:rPr>
  </w:style>
  <w:style w:type="paragraph" w:styleId="Title">
    <w:name w:val="Title"/>
    <w:basedOn w:val="Normal"/>
    <w:next w:val="Normal"/>
    <w:link w:val="TitleChar"/>
    <w:uiPriority w:val="10"/>
    <w:qFormat/>
    <w:rsid w:val="00D30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1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1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0159"/>
    <w:rPr>
      <w:i/>
      <w:iCs/>
      <w:color w:val="404040" w:themeColor="text1" w:themeTint="BF"/>
    </w:rPr>
  </w:style>
  <w:style w:type="paragraph" w:styleId="ListParagraph">
    <w:name w:val="List Paragraph"/>
    <w:basedOn w:val="Normal"/>
    <w:uiPriority w:val="34"/>
    <w:qFormat/>
    <w:rsid w:val="00D30159"/>
    <w:pPr>
      <w:ind w:left="720"/>
      <w:contextualSpacing/>
    </w:pPr>
  </w:style>
  <w:style w:type="character" w:styleId="IntenseEmphasis">
    <w:name w:val="Intense Emphasis"/>
    <w:basedOn w:val="DefaultParagraphFont"/>
    <w:uiPriority w:val="21"/>
    <w:qFormat/>
    <w:rsid w:val="00D30159"/>
    <w:rPr>
      <w:i/>
      <w:iCs/>
      <w:color w:val="365F91" w:themeColor="accent1" w:themeShade="BF"/>
    </w:rPr>
  </w:style>
  <w:style w:type="paragraph" w:styleId="IntenseQuote">
    <w:name w:val="Intense Quote"/>
    <w:basedOn w:val="Normal"/>
    <w:next w:val="Normal"/>
    <w:link w:val="IntenseQuoteChar"/>
    <w:uiPriority w:val="30"/>
    <w:qFormat/>
    <w:rsid w:val="00D3015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30159"/>
    <w:rPr>
      <w:i/>
      <w:iCs/>
      <w:color w:val="365F91" w:themeColor="accent1" w:themeShade="BF"/>
    </w:rPr>
  </w:style>
  <w:style w:type="character" w:styleId="IntenseReference">
    <w:name w:val="Intense Reference"/>
    <w:basedOn w:val="DefaultParagraphFont"/>
    <w:uiPriority w:val="32"/>
    <w:qFormat/>
    <w:rsid w:val="00D30159"/>
    <w:rPr>
      <w:b/>
      <w:bCs/>
      <w:smallCaps/>
      <w:color w:val="365F91" w:themeColor="accent1" w:themeShade="BF"/>
      <w:spacing w:val="5"/>
    </w:rPr>
  </w:style>
  <w:style w:type="character" w:styleId="Hyperlink">
    <w:name w:val="Hyperlink"/>
    <w:basedOn w:val="DefaultParagraphFont"/>
    <w:uiPriority w:val="99"/>
    <w:unhideWhenUsed/>
    <w:rsid w:val="009F5396"/>
    <w:rPr>
      <w:color w:val="0000FF" w:themeColor="hyperlink"/>
      <w:u w:val="single"/>
    </w:rPr>
  </w:style>
  <w:style w:type="character" w:styleId="UnresolvedMention">
    <w:name w:val="Unresolved Mention"/>
    <w:basedOn w:val="DefaultParagraphFont"/>
    <w:uiPriority w:val="99"/>
    <w:semiHidden/>
    <w:unhideWhenUsed/>
    <w:rsid w:val="009F5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25701">
      <w:bodyDiv w:val="1"/>
      <w:marLeft w:val="0"/>
      <w:marRight w:val="0"/>
      <w:marTop w:val="0"/>
      <w:marBottom w:val="0"/>
      <w:divBdr>
        <w:top w:val="none" w:sz="0" w:space="0" w:color="auto"/>
        <w:left w:val="none" w:sz="0" w:space="0" w:color="auto"/>
        <w:bottom w:val="none" w:sz="0" w:space="0" w:color="auto"/>
        <w:right w:val="none" w:sz="0" w:space="0" w:color="auto"/>
      </w:divBdr>
      <w:divsChild>
        <w:div w:id="305085852">
          <w:marLeft w:val="0"/>
          <w:marRight w:val="0"/>
          <w:marTop w:val="0"/>
          <w:marBottom w:val="0"/>
          <w:divBdr>
            <w:top w:val="none" w:sz="0" w:space="0" w:color="auto"/>
            <w:left w:val="none" w:sz="0" w:space="0" w:color="auto"/>
            <w:bottom w:val="none" w:sz="0" w:space="0" w:color="auto"/>
            <w:right w:val="none" w:sz="0" w:space="0" w:color="auto"/>
          </w:divBdr>
          <w:divsChild>
            <w:div w:id="1674069114">
              <w:marLeft w:val="0"/>
              <w:marRight w:val="0"/>
              <w:marTop w:val="0"/>
              <w:marBottom w:val="0"/>
              <w:divBdr>
                <w:top w:val="none" w:sz="0" w:space="0" w:color="auto"/>
                <w:left w:val="none" w:sz="0" w:space="0" w:color="auto"/>
                <w:bottom w:val="none" w:sz="0" w:space="0" w:color="auto"/>
                <w:right w:val="none" w:sz="0" w:space="0" w:color="auto"/>
              </w:divBdr>
              <w:divsChild>
                <w:div w:id="1301809489">
                  <w:marLeft w:val="0"/>
                  <w:marRight w:val="0"/>
                  <w:marTop w:val="0"/>
                  <w:marBottom w:val="0"/>
                  <w:divBdr>
                    <w:top w:val="none" w:sz="0" w:space="0" w:color="auto"/>
                    <w:left w:val="none" w:sz="0" w:space="0" w:color="auto"/>
                    <w:bottom w:val="none" w:sz="0" w:space="0" w:color="auto"/>
                    <w:right w:val="none" w:sz="0" w:space="0" w:color="auto"/>
                  </w:divBdr>
                  <w:divsChild>
                    <w:div w:id="1603225941">
                      <w:marLeft w:val="0"/>
                      <w:marRight w:val="0"/>
                      <w:marTop w:val="0"/>
                      <w:marBottom w:val="0"/>
                      <w:divBdr>
                        <w:top w:val="none" w:sz="0" w:space="0" w:color="auto"/>
                        <w:left w:val="none" w:sz="0" w:space="0" w:color="auto"/>
                        <w:bottom w:val="none" w:sz="0" w:space="0" w:color="auto"/>
                        <w:right w:val="none" w:sz="0" w:space="0" w:color="auto"/>
                      </w:divBdr>
                      <w:divsChild>
                        <w:div w:id="1231496761">
                          <w:marLeft w:val="0"/>
                          <w:marRight w:val="0"/>
                          <w:marTop w:val="0"/>
                          <w:marBottom w:val="0"/>
                          <w:divBdr>
                            <w:top w:val="none" w:sz="0" w:space="0" w:color="auto"/>
                            <w:left w:val="none" w:sz="0" w:space="0" w:color="auto"/>
                            <w:bottom w:val="none" w:sz="0" w:space="0" w:color="auto"/>
                            <w:right w:val="none" w:sz="0" w:space="0" w:color="auto"/>
                          </w:divBdr>
                          <w:divsChild>
                            <w:div w:id="1613197722">
                              <w:marLeft w:val="0"/>
                              <w:marRight w:val="0"/>
                              <w:marTop w:val="0"/>
                              <w:marBottom w:val="0"/>
                              <w:divBdr>
                                <w:top w:val="none" w:sz="0" w:space="0" w:color="auto"/>
                                <w:left w:val="none" w:sz="0" w:space="0" w:color="auto"/>
                                <w:bottom w:val="none" w:sz="0" w:space="0" w:color="auto"/>
                                <w:right w:val="none" w:sz="0" w:space="0" w:color="auto"/>
                              </w:divBdr>
                              <w:divsChild>
                                <w:div w:id="194004115">
                                  <w:marLeft w:val="0"/>
                                  <w:marRight w:val="0"/>
                                  <w:marTop w:val="0"/>
                                  <w:marBottom w:val="0"/>
                                  <w:divBdr>
                                    <w:top w:val="none" w:sz="0" w:space="0" w:color="auto"/>
                                    <w:left w:val="none" w:sz="0" w:space="0" w:color="auto"/>
                                    <w:bottom w:val="none" w:sz="0" w:space="0" w:color="auto"/>
                                    <w:right w:val="none" w:sz="0" w:space="0" w:color="auto"/>
                                  </w:divBdr>
                                  <w:divsChild>
                                    <w:div w:id="881939168">
                                      <w:marLeft w:val="0"/>
                                      <w:marRight w:val="0"/>
                                      <w:marTop w:val="0"/>
                                      <w:marBottom w:val="0"/>
                                      <w:divBdr>
                                        <w:top w:val="none" w:sz="0" w:space="0" w:color="auto"/>
                                        <w:left w:val="none" w:sz="0" w:space="0" w:color="auto"/>
                                        <w:bottom w:val="none" w:sz="0" w:space="0" w:color="auto"/>
                                        <w:right w:val="none" w:sz="0" w:space="0" w:color="auto"/>
                                      </w:divBdr>
                                      <w:divsChild>
                                        <w:div w:id="10419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175046">
      <w:bodyDiv w:val="1"/>
      <w:marLeft w:val="0"/>
      <w:marRight w:val="0"/>
      <w:marTop w:val="0"/>
      <w:marBottom w:val="0"/>
      <w:divBdr>
        <w:top w:val="none" w:sz="0" w:space="0" w:color="auto"/>
        <w:left w:val="none" w:sz="0" w:space="0" w:color="auto"/>
        <w:bottom w:val="none" w:sz="0" w:space="0" w:color="auto"/>
        <w:right w:val="none" w:sz="0" w:space="0" w:color="auto"/>
      </w:divBdr>
    </w:div>
    <w:div w:id="1600403370">
      <w:bodyDiv w:val="1"/>
      <w:marLeft w:val="0"/>
      <w:marRight w:val="0"/>
      <w:marTop w:val="0"/>
      <w:marBottom w:val="0"/>
      <w:divBdr>
        <w:top w:val="none" w:sz="0" w:space="0" w:color="auto"/>
        <w:left w:val="none" w:sz="0" w:space="0" w:color="auto"/>
        <w:bottom w:val="none" w:sz="0" w:space="0" w:color="auto"/>
        <w:right w:val="none" w:sz="0" w:space="0" w:color="auto"/>
      </w:divBdr>
    </w:div>
    <w:div w:id="2084180621">
      <w:bodyDiv w:val="1"/>
      <w:marLeft w:val="0"/>
      <w:marRight w:val="0"/>
      <w:marTop w:val="0"/>
      <w:marBottom w:val="0"/>
      <w:divBdr>
        <w:top w:val="none" w:sz="0" w:space="0" w:color="auto"/>
        <w:left w:val="none" w:sz="0" w:space="0" w:color="auto"/>
        <w:bottom w:val="none" w:sz="0" w:space="0" w:color="auto"/>
        <w:right w:val="none" w:sz="0" w:space="0" w:color="auto"/>
      </w:divBdr>
      <w:divsChild>
        <w:div w:id="1015958216">
          <w:marLeft w:val="0"/>
          <w:marRight w:val="0"/>
          <w:marTop w:val="0"/>
          <w:marBottom w:val="0"/>
          <w:divBdr>
            <w:top w:val="none" w:sz="0" w:space="0" w:color="auto"/>
            <w:left w:val="none" w:sz="0" w:space="0" w:color="auto"/>
            <w:bottom w:val="none" w:sz="0" w:space="0" w:color="auto"/>
            <w:right w:val="none" w:sz="0" w:space="0" w:color="auto"/>
          </w:divBdr>
          <w:divsChild>
            <w:div w:id="1337882240">
              <w:marLeft w:val="0"/>
              <w:marRight w:val="0"/>
              <w:marTop w:val="0"/>
              <w:marBottom w:val="0"/>
              <w:divBdr>
                <w:top w:val="none" w:sz="0" w:space="0" w:color="auto"/>
                <w:left w:val="none" w:sz="0" w:space="0" w:color="auto"/>
                <w:bottom w:val="none" w:sz="0" w:space="0" w:color="auto"/>
                <w:right w:val="none" w:sz="0" w:space="0" w:color="auto"/>
              </w:divBdr>
              <w:divsChild>
                <w:div w:id="903684484">
                  <w:marLeft w:val="0"/>
                  <w:marRight w:val="0"/>
                  <w:marTop w:val="0"/>
                  <w:marBottom w:val="0"/>
                  <w:divBdr>
                    <w:top w:val="none" w:sz="0" w:space="0" w:color="auto"/>
                    <w:left w:val="none" w:sz="0" w:space="0" w:color="auto"/>
                    <w:bottom w:val="none" w:sz="0" w:space="0" w:color="auto"/>
                    <w:right w:val="none" w:sz="0" w:space="0" w:color="auto"/>
                  </w:divBdr>
                  <w:divsChild>
                    <w:div w:id="2050836763">
                      <w:marLeft w:val="0"/>
                      <w:marRight w:val="0"/>
                      <w:marTop w:val="0"/>
                      <w:marBottom w:val="0"/>
                      <w:divBdr>
                        <w:top w:val="none" w:sz="0" w:space="0" w:color="auto"/>
                        <w:left w:val="none" w:sz="0" w:space="0" w:color="auto"/>
                        <w:bottom w:val="none" w:sz="0" w:space="0" w:color="auto"/>
                        <w:right w:val="none" w:sz="0" w:space="0" w:color="auto"/>
                      </w:divBdr>
                      <w:divsChild>
                        <w:div w:id="417752868">
                          <w:marLeft w:val="0"/>
                          <w:marRight w:val="0"/>
                          <w:marTop w:val="0"/>
                          <w:marBottom w:val="0"/>
                          <w:divBdr>
                            <w:top w:val="none" w:sz="0" w:space="0" w:color="auto"/>
                            <w:left w:val="none" w:sz="0" w:space="0" w:color="auto"/>
                            <w:bottom w:val="none" w:sz="0" w:space="0" w:color="auto"/>
                            <w:right w:val="none" w:sz="0" w:space="0" w:color="auto"/>
                          </w:divBdr>
                          <w:divsChild>
                            <w:div w:id="789053764">
                              <w:marLeft w:val="0"/>
                              <w:marRight w:val="0"/>
                              <w:marTop w:val="0"/>
                              <w:marBottom w:val="0"/>
                              <w:divBdr>
                                <w:top w:val="none" w:sz="0" w:space="0" w:color="auto"/>
                                <w:left w:val="none" w:sz="0" w:space="0" w:color="auto"/>
                                <w:bottom w:val="none" w:sz="0" w:space="0" w:color="auto"/>
                                <w:right w:val="none" w:sz="0" w:space="0" w:color="auto"/>
                              </w:divBdr>
                              <w:divsChild>
                                <w:div w:id="623730426">
                                  <w:marLeft w:val="0"/>
                                  <w:marRight w:val="0"/>
                                  <w:marTop w:val="0"/>
                                  <w:marBottom w:val="0"/>
                                  <w:divBdr>
                                    <w:top w:val="none" w:sz="0" w:space="0" w:color="auto"/>
                                    <w:left w:val="none" w:sz="0" w:space="0" w:color="auto"/>
                                    <w:bottom w:val="none" w:sz="0" w:space="0" w:color="auto"/>
                                    <w:right w:val="none" w:sz="0" w:space="0" w:color="auto"/>
                                  </w:divBdr>
                                  <w:divsChild>
                                    <w:div w:id="1323974378">
                                      <w:marLeft w:val="0"/>
                                      <w:marRight w:val="0"/>
                                      <w:marTop w:val="0"/>
                                      <w:marBottom w:val="0"/>
                                      <w:divBdr>
                                        <w:top w:val="none" w:sz="0" w:space="0" w:color="auto"/>
                                        <w:left w:val="none" w:sz="0" w:space="0" w:color="auto"/>
                                        <w:bottom w:val="none" w:sz="0" w:space="0" w:color="auto"/>
                                        <w:right w:val="none" w:sz="0" w:space="0" w:color="auto"/>
                                      </w:divBdr>
                                      <w:divsChild>
                                        <w:div w:id="2418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uelty.farm/humans/impacts-on-local-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2025-02-08T15:13:00Z</dcterms:created>
  <dcterms:modified xsi:type="dcterms:W3CDTF">2025-02-08T15:13:00Z</dcterms:modified>
</cp:coreProperties>
</file>